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702" w:rsidRPr="00381910" w:rsidRDefault="00867702" w:rsidP="00867702">
      <w:pPr>
        <w:pStyle w:val="s7"/>
        <w:shd w:val="clear" w:color="auto" w:fill="FFFFFF"/>
        <w:adjustRightInd w:val="0"/>
        <w:spacing w:before="0" w:beforeAutospacing="0" w:after="0" w:afterAutospacing="0"/>
        <w:rPr>
          <w:rFonts w:ascii="黑体" w:eastAsia="黑体" w:hAnsi="黑体"/>
          <w:color w:val="000000"/>
          <w:sz w:val="32"/>
          <w:szCs w:val="32"/>
        </w:rPr>
      </w:pPr>
      <w:r w:rsidRPr="00381910">
        <w:rPr>
          <w:rFonts w:ascii="黑体" w:eastAsia="黑体" w:hAnsi="黑体" w:hint="eastAsia"/>
          <w:color w:val="000000"/>
          <w:sz w:val="32"/>
          <w:szCs w:val="32"/>
        </w:rPr>
        <w:t>附件</w:t>
      </w:r>
      <w:r>
        <w:rPr>
          <w:rFonts w:ascii="黑体" w:eastAsia="黑体" w:hAnsi="黑体" w:hint="eastAsia"/>
          <w:color w:val="000000"/>
          <w:sz w:val="32"/>
          <w:szCs w:val="32"/>
        </w:rPr>
        <w:t>1</w:t>
      </w:r>
    </w:p>
    <w:p w:rsidR="00867702" w:rsidRDefault="00867702" w:rsidP="00867702">
      <w:pPr>
        <w:adjustRightInd w:val="0"/>
        <w:snapToGrid w:val="0"/>
        <w:jc w:val="center"/>
        <w:rPr>
          <w:rFonts w:ascii="方正小标宋简体" w:eastAsia="方正小标宋简体" w:hAnsi="宋体"/>
          <w:sz w:val="44"/>
          <w:szCs w:val="44"/>
        </w:rPr>
      </w:pPr>
      <w:r w:rsidRPr="00381910">
        <w:rPr>
          <w:rFonts w:ascii="方正小标宋简体" w:eastAsia="方正小标宋简体" w:hAnsi="宋体" w:hint="eastAsia"/>
          <w:sz w:val="44"/>
          <w:szCs w:val="44"/>
        </w:rPr>
        <w:t>上海交通大学校友卡章程</w:t>
      </w:r>
    </w:p>
    <w:p w:rsidR="00867702" w:rsidRDefault="00867702" w:rsidP="00867702">
      <w:pPr>
        <w:pStyle w:val="a4"/>
        <w:adjustRightInd w:val="0"/>
        <w:snapToGrid w:val="0"/>
        <w:spacing w:before="0" w:beforeAutospacing="0" w:after="0" w:afterAutospacing="0"/>
        <w:jc w:val="center"/>
        <w:rPr>
          <w:rFonts w:ascii="仿宋_GB2312" w:eastAsia="仿宋_GB2312" w:hAnsi="楷体"/>
          <w:bCs/>
          <w:color w:val="000000"/>
          <w:sz w:val="32"/>
          <w:szCs w:val="32"/>
        </w:rPr>
      </w:pPr>
      <w:r w:rsidRPr="00381910">
        <w:rPr>
          <w:rFonts w:ascii="仿宋_GB2312" w:eastAsia="仿宋_GB2312" w:hAnsi="楷体" w:hint="eastAsia"/>
          <w:bCs/>
          <w:color w:val="000000"/>
          <w:sz w:val="32"/>
          <w:szCs w:val="32"/>
        </w:rPr>
        <w:t>（201</w:t>
      </w:r>
      <w:r>
        <w:rPr>
          <w:rFonts w:ascii="仿宋_GB2312" w:eastAsia="仿宋_GB2312" w:hAnsi="楷体"/>
          <w:bCs/>
          <w:color w:val="000000"/>
          <w:sz w:val="32"/>
          <w:szCs w:val="32"/>
        </w:rPr>
        <w:t>7</w:t>
      </w:r>
      <w:r>
        <w:rPr>
          <w:rFonts w:ascii="仿宋_GB2312" w:eastAsia="仿宋_GB2312" w:hAnsi="楷体" w:hint="eastAsia"/>
          <w:bCs/>
          <w:color w:val="000000"/>
          <w:sz w:val="32"/>
          <w:szCs w:val="32"/>
        </w:rPr>
        <w:t>年</w:t>
      </w:r>
      <w:r w:rsidRPr="00381910">
        <w:rPr>
          <w:rFonts w:ascii="仿宋_GB2312" w:eastAsia="仿宋_GB2312" w:hAnsi="楷体" w:hint="eastAsia"/>
          <w:bCs/>
          <w:color w:val="000000"/>
          <w:sz w:val="32"/>
          <w:szCs w:val="32"/>
        </w:rPr>
        <w:t>试运营版）</w:t>
      </w:r>
    </w:p>
    <w:p w:rsidR="00867702" w:rsidRPr="00381910" w:rsidRDefault="00867702" w:rsidP="00867702">
      <w:pPr>
        <w:pStyle w:val="a4"/>
        <w:adjustRightInd w:val="0"/>
        <w:snapToGrid w:val="0"/>
        <w:spacing w:before="0" w:beforeAutospacing="0" w:after="0" w:afterAutospacing="0"/>
        <w:jc w:val="center"/>
        <w:rPr>
          <w:rFonts w:ascii="仿宋_GB2312" w:eastAsia="仿宋_GB2312" w:hAnsi="楷体"/>
          <w:bCs/>
          <w:color w:val="000000"/>
          <w:sz w:val="32"/>
          <w:szCs w:val="32"/>
        </w:rPr>
      </w:pPr>
    </w:p>
    <w:p w:rsidR="00867702" w:rsidRPr="00381910" w:rsidRDefault="00867702" w:rsidP="00867702">
      <w:pPr>
        <w:pStyle w:val="a4"/>
        <w:adjustRightInd w:val="0"/>
        <w:spacing w:before="0" w:beforeAutospacing="0" w:after="0" w:afterAutospacing="0"/>
        <w:jc w:val="center"/>
        <w:rPr>
          <w:rFonts w:ascii="黑体" w:eastAsia="黑体" w:hAnsi="黑体"/>
          <w:sz w:val="32"/>
          <w:szCs w:val="32"/>
        </w:rPr>
      </w:pPr>
      <w:r w:rsidRPr="00381910">
        <w:rPr>
          <w:rFonts w:ascii="黑体" w:eastAsia="黑体" w:hAnsi="黑体" w:hint="eastAsia"/>
          <w:bCs/>
          <w:color w:val="000000"/>
          <w:sz w:val="32"/>
          <w:szCs w:val="32"/>
        </w:rPr>
        <w:t>总  则</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为了更好地服务广大校友返校参加校友活动，促进</w:t>
      </w:r>
      <w:r w:rsidR="006B77C8">
        <w:rPr>
          <w:rFonts w:ascii="仿宋_GB2312" w:eastAsia="仿宋_GB2312" w:hAnsi="楷体" w:hint="eastAsia"/>
          <w:color w:val="000000"/>
          <w:sz w:val="32"/>
          <w:szCs w:val="32"/>
        </w:rPr>
        <w:t>母校</w:t>
      </w:r>
      <w:r w:rsidRPr="00381910">
        <w:rPr>
          <w:rFonts w:ascii="仿宋_GB2312" w:eastAsia="仿宋_GB2312" w:hAnsi="楷体" w:hint="eastAsia"/>
          <w:color w:val="000000"/>
          <w:sz w:val="32"/>
          <w:szCs w:val="32"/>
        </w:rPr>
        <w:t>与校友间的联系和互动，增强校友对母校的归属感和凝聚力，学校决定发行上海交通大学校友卡。</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上海交通大学校友卡是上海交通大学校友会面向校友发行的实名制卡，是校友的正式身份凭证，具有校友身份识别、管理及在此基础上的校内资源使用和校友企业特约优惠等的服务功能。</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上海交通大学校友卡仅适用于上海交通大学校内相关部门以及</w:t>
      </w:r>
      <w:proofErr w:type="gramStart"/>
      <w:r w:rsidRPr="00381910">
        <w:rPr>
          <w:rFonts w:ascii="仿宋_GB2312" w:eastAsia="仿宋_GB2312" w:hAnsi="楷体" w:hint="eastAsia"/>
          <w:color w:val="000000"/>
          <w:sz w:val="32"/>
          <w:szCs w:val="32"/>
        </w:rPr>
        <w:t>特约合作</w:t>
      </w:r>
      <w:proofErr w:type="gramEnd"/>
      <w:r w:rsidRPr="00381910">
        <w:rPr>
          <w:rFonts w:ascii="仿宋_GB2312" w:eastAsia="仿宋_GB2312" w:hAnsi="楷体" w:hint="eastAsia"/>
          <w:color w:val="000000"/>
          <w:sz w:val="32"/>
          <w:szCs w:val="32"/>
        </w:rPr>
        <w:t>校友企业。为优化对持卡人的服务，同时规范持卡人的权利和义务，制定本章程，申办并领取上海交通大学校友卡即表明持卡人愿意自觉遵守本章程。</w:t>
      </w:r>
    </w:p>
    <w:p w:rsidR="00867702" w:rsidRPr="00381910" w:rsidRDefault="00867702" w:rsidP="00867702">
      <w:pPr>
        <w:pStyle w:val="a4"/>
        <w:adjustRightInd w:val="0"/>
        <w:spacing w:before="0" w:beforeAutospacing="0" w:after="0" w:afterAutospacing="0"/>
        <w:jc w:val="center"/>
        <w:rPr>
          <w:rFonts w:ascii="黑体" w:eastAsia="黑体" w:hAnsi="黑体"/>
          <w:bCs/>
          <w:color w:val="000000"/>
          <w:sz w:val="32"/>
          <w:szCs w:val="32"/>
        </w:rPr>
      </w:pPr>
      <w:r w:rsidRPr="00381910">
        <w:rPr>
          <w:rFonts w:ascii="黑体" w:eastAsia="黑体" w:hAnsi="黑体" w:hint="eastAsia"/>
          <w:bCs/>
          <w:color w:val="000000"/>
          <w:sz w:val="32"/>
          <w:szCs w:val="32"/>
        </w:rPr>
        <w:t>第一章 校友卡的申领</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color w:val="000000"/>
          <w:sz w:val="32"/>
          <w:szCs w:val="32"/>
        </w:rPr>
      </w:pPr>
      <w:r w:rsidRPr="00381910">
        <w:rPr>
          <w:rFonts w:ascii="仿宋_GB2312" w:eastAsia="仿宋_GB2312" w:hAnsi="楷体" w:hint="eastAsia"/>
          <w:b/>
          <w:bCs/>
          <w:color w:val="000000"/>
          <w:sz w:val="32"/>
          <w:szCs w:val="32"/>
        </w:rPr>
        <w:t>第一条</w:t>
      </w:r>
      <w:r w:rsidRPr="00381910">
        <w:rPr>
          <w:rFonts w:ascii="仿宋_GB2312" w:eastAsia="仿宋_GB2312" w:hAnsi="楷体" w:hint="eastAsia"/>
          <w:color w:val="000000"/>
          <w:sz w:val="32"/>
          <w:szCs w:val="32"/>
        </w:rPr>
        <w:t xml:space="preserve"> 发放对象</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试运营期间，上海交通大学学历、学位教育范围内的毕业生，均可申请办理校友卡；鉴于在校生、教职员工等已有功能范围更全的校园卡（学生证、工作证），</w:t>
      </w:r>
      <w:proofErr w:type="gramStart"/>
      <w:r w:rsidRPr="00381910">
        <w:rPr>
          <w:rFonts w:ascii="仿宋_GB2312" w:eastAsia="仿宋_GB2312" w:hAnsi="楷体" w:hint="eastAsia"/>
          <w:color w:val="000000"/>
          <w:sz w:val="32"/>
          <w:szCs w:val="32"/>
        </w:rPr>
        <w:t>校友卡暂不对</w:t>
      </w:r>
      <w:proofErr w:type="gramEnd"/>
      <w:r w:rsidRPr="00381910">
        <w:rPr>
          <w:rFonts w:ascii="仿宋_GB2312" w:eastAsia="仿宋_GB2312" w:hAnsi="楷体" w:hint="eastAsia"/>
          <w:color w:val="000000"/>
          <w:sz w:val="32"/>
          <w:szCs w:val="32"/>
        </w:rPr>
        <w:t>该群体发行。</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color w:val="000000"/>
          <w:sz w:val="32"/>
          <w:szCs w:val="32"/>
        </w:rPr>
      </w:pPr>
      <w:r w:rsidRPr="00381910">
        <w:rPr>
          <w:rFonts w:ascii="仿宋_GB2312" w:eastAsia="仿宋_GB2312" w:hAnsi="楷体" w:hint="eastAsia"/>
          <w:b/>
          <w:bCs/>
          <w:color w:val="000000"/>
          <w:sz w:val="32"/>
          <w:szCs w:val="32"/>
        </w:rPr>
        <w:t>第二条</w:t>
      </w:r>
      <w:r w:rsidRPr="00381910">
        <w:rPr>
          <w:rFonts w:ascii="仿宋_GB2312" w:eastAsia="仿宋_GB2312" w:hAnsi="楷体" w:hint="eastAsia"/>
          <w:color w:val="000000"/>
          <w:sz w:val="32"/>
          <w:szCs w:val="32"/>
        </w:rPr>
        <w:t xml:space="preserve"> 申领程序</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lastRenderedPageBreak/>
        <w:t>校友卡采用申领制，需经校友根据本人意愿和实际需要提出申请，并提供真实、完整、有效的实名相关信息，经审核通过后发卡。校友卡的申请受理、信息审核、发放由校友总会办公室负责；校友卡的制作业务由校园</w:t>
      </w:r>
      <w:proofErr w:type="gramStart"/>
      <w:r w:rsidRPr="00381910">
        <w:rPr>
          <w:rFonts w:ascii="仿宋_GB2312" w:eastAsia="仿宋_GB2312" w:hAnsi="楷体" w:hint="eastAsia"/>
          <w:color w:val="000000"/>
          <w:sz w:val="32"/>
          <w:szCs w:val="32"/>
        </w:rPr>
        <w:t>卡运行</w:t>
      </w:r>
      <w:proofErr w:type="gramEnd"/>
      <w:r w:rsidRPr="00381910">
        <w:rPr>
          <w:rFonts w:ascii="仿宋_GB2312" w:eastAsia="仿宋_GB2312" w:hAnsi="楷体" w:hint="eastAsia"/>
          <w:color w:val="000000"/>
          <w:sz w:val="32"/>
          <w:szCs w:val="32"/>
        </w:rPr>
        <w:t>管理中心负责，涉及信息调用等由网络信息中心技术支持。</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color w:val="000000"/>
          <w:sz w:val="32"/>
          <w:szCs w:val="32"/>
        </w:rPr>
      </w:pPr>
      <w:r w:rsidRPr="00381910">
        <w:rPr>
          <w:rFonts w:ascii="仿宋_GB2312" w:eastAsia="仿宋_GB2312" w:hAnsi="楷体" w:hint="eastAsia"/>
          <w:b/>
          <w:bCs/>
          <w:color w:val="000000"/>
          <w:sz w:val="32"/>
          <w:szCs w:val="32"/>
        </w:rPr>
        <w:t>第三条</w:t>
      </w:r>
      <w:r w:rsidRPr="00381910">
        <w:rPr>
          <w:rFonts w:ascii="仿宋_GB2312" w:eastAsia="仿宋_GB2312" w:hAnsi="楷体" w:hint="eastAsia"/>
          <w:color w:val="000000"/>
          <w:sz w:val="32"/>
          <w:szCs w:val="32"/>
        </w:rPr>
        <w:t xml:space="preserve"> 变更程序</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color w:val="000000"/>
          <w:sz w:val="32"/>
          <w:szCs w:val="32"/>
        </w:rPr>
      </w:pPr>
      <w:r w:rsidRPr="00381910">
        <w:rPr>
          <w:rFonts w:ascii="仿宋_GB2312" w:eastAsia="仿宋_GB2312" w:hAnsi="楷体" w:hint="eastAsia"/>
          <w:color w:val="000000"/>
          <w:sz w:val="32"/>
          <w:szCs w:val="32"/>
        </w:rPr>
        <w:t>校友卡采用实名制，为保证信息的有效、准确及有关变更手续的资料核实，持卡人信息及联系方式若有变更，应及时通知学校更新；</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color w:val="000000"/>
          <w:sz w:val="32"/>
          <w:szCs w:val="32"/>
        </w:rPr>
      </w:pPr>
      <w:r w:rsidRPr="00381910">
        <w:rPr>
          <w:rFonts w:ascii="仿宋_GB2312" w:eastAsia="仿宋_GB2312" w:hAnsi="楷体" w:hint="eastAsia"/>
          <w:color w:val="000000"/>
          <w:sz w:val="32"/>
          <w:szCs w:val="32"/>
        </w:rPr>
        <w:t>挂失：如校友卡出现遗失，持卡人应及时挂失，以免出现盗用等情况，有关责任由持卡人自负。</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color w:val="000000"/>
          <w:sz w:val="32"/>
          <w:szCs w:val="32"/>
        </w:rPr>
      </w:pPr>
      <w:r w:rsidRPr="00381910">
        <w:rPr>
          <w:rFonts w:ascii="仿宋_GB2312" w:eastAsia="仿宋_GB2312" w:hAnsi="楷体" w:hint="eastAsia"/>
          <w:color w:val="000000"/>
          <w:sz w:val="32"/>
          <w:szCs w:val="32"/>
        </w:rPr>
        <w:t>补卡：如校友卡遗失未找到或者卡片损坏，持卡人可带身份证件到网络信息中心补办。校友卡首次申办的工本费由校友总会承担，免费制卡后赠与校友，但遗失或者损坏</w:t>
      </w:r>
      <w:proofErr w:type="gramStart"/>
      <w:r w:rsidRPr="00381910">
        <w:rPr>
          <w:rFonts w:ascii="仿宋_GB2312" w:eastAsia="仿宋_GB2312" w:hAnsi="楷体" w:hint="eastAsia"/>
          <w:color w:val="000000"/>
          <w:sz w:val="32"/>
          <w:szCs w:val="32"/>
        </w:rPr>
        <w:t>后补卡</w:t>
      </w:r>
      <w:proofErr w:type="gramEnd"/>
      <w:r w:rsidRPr="00381910">
        <w:rPr>
          <w:rFonts w:ascii="仿宋_GB2312" w:eastAsia="仿宋_GB2312" w:hAnsi="楷体" w:hint="eastAsia"/>
          <w:color w:val="000000"/>
          <w:sz w:val="32"/>
          <w:szCs w:val="32"/>
        </w:rPr>
        <w:t>需自行支付工本费20元人民币/张；</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注销：如校友卡不再使用，持卡人可带身份证件和卡到后勤食堂充值</w:t>
      </w:r>
      <w:proofErr w:type="gramStart"/>
      <w:r w:rsidRPr="00381910">
        <w:rPr>
          <w:rFonts w:ascii="仿宋_GB2312" w:eastAsia="仿宋_GB2312" w:hAnsi="楷体" w:hint="eastAsia"/>
          <w:color w:val="000000"/>
          <w:sz w:val="32"/>
          <w:szCs w:val="32"/>
        </w:rPr>
        <w:t>点申请销</w:t>
      </w:r>
      <w:proofErr w:type="gramEnd"/>
      <w:r w:rsidRPr="00381910">
        <w:rPr>
          <w:rFonts w:ascii="仿宋_GB2312" w:eastAsia="仿宋_GB2312" w:hAnsi="楷体" w:hint="eastAsia"/>
          <w:color w:val="000000"/>
          <w:sz w:val="32"/>
          <w:szCs w:val="32"/>
        </w:rPr>
        <w:t>户取现。</w:t>
      </w:r>
    </w:p>
    <w:p w:rsidR="00867702" w:rsidRPr="00381910" w:rsidRDefault="00867702" w:rsidP="00867702">
      <w:pPr>
        <w:pStyle w:val="a4"/>
        <w:adjustRightInd w:val="0"/>
        <w:spacing w:before="0" w:beforeAutospacing="0" w:after="0" w:afterAutospacing="0"/>
        <w:jc w:val="center"/>
        <w:rPr>
          <w:rFonts w:ascii="黑体" w:eastAsia="黑体" w:hAnsi="黑体"/>
          <w:bCs/>
          <w:color w:val="000000"/>
          <w:sz w:val="32"/>
          <w:szCs w:val="32"/>
        </w:rPr>
      </w:pPr>
      <w:r w:rsidRPr="00381910">
        <w:rPr>
          <w:rFonts w:ascii="黑体" w:eastAsia="黑体" w:hAnsi="黑体" w:hint="eastAsia"/>
          <w:bCs/>
          <w:color w:val="000000"/>
          <w:sz w:val="32"/>
          <w:szCs w:val="32"/>
        </w:rPr>
        <w:t>第二章 校友卡的基本约定</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color w:val="000000"/>
          <w:sz w:val="32"/>
          <w:szCs w:val="32"/>
        </w:rPr>
      </w:pPr>
      <w:r w:rsidRPr="00381910">
        <w:rPr>
          <w:rFonts w:ascii="仿宋_GB2312" w:eastAsia="仿宋_GB2312" w:hAnsi="楷体" w:hint="eastAsia"/>
          <w:b/>
          <w:bCs/>
          <w:color w:val="000000"/>
          <w:sz w:val="32"/>
          <w:szCs w:val="32"/>
        </w:rPr>
        <w:t>第四条</w:t>
      </w:r>
      <w:r w:rsidRPr="00381910">
        <w:rPr>
          <w:rFonts w:ascii="仿宋_GB2312" w:eastAsia="仿宋_GB2312" w:hAnsi="楷体" w:hint="eastAsia"/>
          <w:color w:val="000000"/>
          <w:sz w:val="32"/>
          <w:szCs w:val="32"/>
        </w:rPr>
        <w:t xml:space="preserve"> 费用约定</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校友卡没有年费和手续费；校友卡可在预先充值后，本人可持卡在上海交通大学校内相关部门直接用于消费结算；校友卡账户不可透支。</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color w:val="000000"/>
          <w:sz w:val="32"/>
          <w:szCs w:val="32"/>
        </w:rPr>
      </w:pPr>
      <w:r w:rsidRPr="00381910">
        <w:rPr>
          <w:rFonts w:ascii="仿宋_GB2312" w:eastAsia="仿宋_GB2312" w:hAnsi="楷体" w:hint="eastAsia"/>
          <w:b/>
          <w:bCs/>
          <w:color w:val="000000"/>
          <w:sz w:val="32"/>
          <w:szCs w:val="32"/>
        </w:rPr>
        <w:lastRenderedPageBreak/>
        <w:t>第五条</w:t>
      </w:r>
      <w:r w:rsidRPr="00381910">
        <w:rPr>
          <w:rFonts w:ascii="仿宋_GB2312" w:eastAsia="仿宋_GB2312" w:hAnsi="楷体" w:hint="eastAsia"/>
          <w:color w:val="000000"/>
          <w:sz w:val="32"/>
          <w:szCs w:val="32"/>
        </w:rPr>
        <w:t xml:space="preserve"> 有效期约定</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校友卡及芯片为长期有效。但为保证实名信息的有效和刷卡消费安全，首次办卡刷卡消费功能有效期为三年。三年期满前,如需要继续使用，校友需书面通知学校校友总会办公室延长有效期，每次延长有效期新增三年。校友卡账户中的余额激活后可继续使用，根据学校</w:t>
      </w:r>
      <w:proofErr w:type="gramStart"/>
      <w:r w:rsidRPr="00381910">
        <w:rPr>
          <w:rFonts w:ascii="仿宋_GB2312" w:eastAsia="仿宋_GB2312" w:hAnsi="楷体" w:hint="eastAsia"/>
          <w:color w:val="000000"/>
          <w:sz w:val="32"/>
          <w:szCs w:val="32"/>
        </w:rPr>
        <w:t>一</w:t>
      </w:r>
      <w:proofErr w:type="gramEnd"/>
      <w:r w:rsidRPr="00381910">
        <w:rPr>
          <w:rFonts w:ascii="仿宋_GB2312" w:eastAsia="仿宋_GB2312" w:hAnsi="楷体" w:hint="eastAsia"/>
          <w:color w:val="000000"/>
          <w:sz w:val="32"/>
          <w:szCs w:val="32"/>
        </w:rPr>
        <w:t>卡通的相关规定,对于逾期未正常申请延长有效期或销户的校友卡，停止刷卡消费功能并收取每天0.1元管理费直至取消消费功能</w:t>
      </w:r>
      <w:r w:rsidRPr="00381910">
        <w:rPr>
          <w:rFonts w:ascii="仿宋_GB2312" w:eastAsia="仿宋_GB2312" w:hint="eastAsia"/>
          <w:color w:val="000000"/>
          <w:sz w:val="32"/>
          <w:szCs w:val="32"/>
          <w:shd w:val="clear" w:color="auto" w:fill="FFFFFF"/>
        </w:rPr>
        <w:t>。</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color w:val="000000"/>
          <w:sz w:val="32"/>
          <w:szCs w:val="32"/>
        </w:rPr>
      </w:pPr>
      <w:r w:rsidRPr="00381910">
        <w:rPr>
          <w:rFonts w:ascii="仿宋_GB2312" w:eastAsia="仿宋_GB2312" w:hAnsi="楷体" w:hint="eastAsia"/>
          <w:b/>
          <w:bCs/>
          <w:color w:val="000000"/>
          <w:sz w:val="32"/>
          <w:szCs w:val="32"/>
        </w:rPr>
        <w:t>第六条</w:t>
      </w:r>
      <w:r w:rsidRPr="00381910">
        <w:rPr>
          <w:rFonts w:ascii="仿宋_GB2312" w:eastAsia="仿宋_GB2312" w:hAnsi="楷体" w:hint="eastAsia"/>
          <w:color w:val="000000"/>
          <w:sz w:val="32"/>
          <w:szCs w:val="32"/>
        </w:rPr>
        <w:t xml:space="preserve"> 使用者约定</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校友卡的使用采用实名制，部分场合需配合本人身份证一起由本人使用，不得出售、出租或转借，否则，因此而产生的风险损失和法律责任由登记持卡人承担；校友卡如遇丢失，持卡人申请挂失，挂失之前所造成的风险损失仍由持卡人承担。</w:t>
      </w:r>
    </w:p>
    <w:p w:rsidR="00867702" w:rsidRPr="00381910" w:rsidRDefault="00867702" w:rsidP="00867702">
      <w:pPr>
        <w:pStyle w:val="a4"/>
        <w:adjustRightInd w:val="0"/>
        <w:spacing w:before="0" w:beforeAutospacing="0" w:after="0" w:afterAutospacing="0"/>
        <w:jc w:val="center"/>
        <w:rPr>
          <w:rFonts w:ascii="黑体" w:eastAsia="黑体" w:hAnsi="黑体"/>
          <w:bCs/>
          <w:color w:val="000000"/>
          <w:sz w:val="32"/>
          <w:szCs w:val="32"/>
        </w:rPr>
      </w:pPr>
      <w:r w:rsidRPr="00381910">
        <w:rPr>
          <w:rFonts w:ascii="黑体" w:eastAsia="黑体" w:hAnsi="黑体" w:hint="eastAsia"/>
          <w:bCs/>
          <w:color w:val="000000"/>
          <w:sz w:val="32"/>
          <w:szCs w:val="32"/>
        </w:rPr>
        <w:t>第三章 校友卡的权益</w:t>
      </w:r>
    </w:p>
    <w:p w:rsidR="00867702" w:rsidRPr="00381910" w:rsidRDefault="00867702" w:rsidP="00867702">
      <w:pPr>
        <w:pStyle w:val="a4"/>
        <w:adjustRightInd w:val="0"/>
        <w:spacing w:before="0" w:beforeAutospacing="0" w:after="0" w:afterAutospacing="0"/>
        <w:ind w:firstLineChars="200" w:firstLine="643"/>
        <w:jc w:val="both"/>
        <w:rPr>
          <w:rFonts w:ascii="仿宋_GB2312" w:eastAsia="仿宋_GB2312" w:hAnsi="楷体"/>
          <w:sz w:val="32"/>
          <w:szCs w:val="32"/>
        </w:rPr>
      </w:pPr>
      <w:r w:rsidRPr="00381910">
        <w:rPr>
          <w:rFonts w:ascii="仿宋_GB2312" w:eastAsia="仿宋_GB2312" w:hAnsi="楷体" w:hint="eastAsia"/>
          <w:b/>
          <w:bCs/>
          <w:color w:val="000000"/>
          <w:sz w:val="32"/>
          <w:szCs w:val="32"/>
        </w:rPr>
        <w:t>第七条</w:t>
      </w:r>
      <w:r w:rsidRPr="00381910">
        <w:rPr>
          <w:rFonts w:ascii="仿宋_GB2312" w:eastAsia="仿宋_GB2312" w:hAnsi="楷体" w:hint="eastAsia"/>
          <w:color w:val="000000"/>
          <w:sz w:val="32"/>
          <w:szCs w:val="32"/>
        </w:rPr>
        <w:t xml:space="preserve">  校内外服务</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color w:val="000000"/>
          <w:sz w:val="32"/>
          <w:szCs w:val="32"/>
        </w:rPr>
      </w:pPr>
      <w:r w:rsidRPr="00381910">
        <w:rPr>
          <w:rFonts w:ascii="仿宋_GB2312" w:eastAsia="仿宋_GB2312" w:hAnsi="楷体" w:hint="eastAsia"/>
          <w:color w:val="000000"/>
          <w:sz w:val="32"/>
          <w:szCs w:val="32"/>
        </w:rPr>
        <w:t>基于上海交通大学校友身份，对实名持卡的校友本人提供若干校内外服务，服务的内容和项目将不断优化、改进、丰富。服务内容及项目解释权归学校校友总会和相关服务部门所有。在特定时期内（如校园内大型活动等），学校可对校友卡权益进行临时性调整。</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lastRenderedPageBreak/>
        <w:t>上海交通大学校友创办或者主要经营的企业自愿为校友定期推出一些便利和优惠，如酒店、旅行、餐饮、电子商务等折扣，具体活动项目和规则另行通知。</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以上有关服务的具体规则由相关部门和</w:t>
      </w:r>
      <w:proofErr w:type="gramStart"/>
      <w:r w:rsidRPr="00381910">
        <w:rPr>
          <w:rFonts w:ascii="仿宋_GB2312" w:eastAsia="仿宋_GB2312" w:hAnsi="楷体" w:hint="eastAsia"/>
          <w:color w:val="000000"/>
          <w:sz w:val="32"/>
          <w:szCs w:val="32"/>
        </w:rPr>
        <w:t>特约合作</w:t>
      </w:r>
      <w:proofErr w:type="gramEnd"/>
      <w:r w:rsidRPr="00381910">
        <w:rPr>
          <w:rFonts w:ascii="仿宋_GB2312" w:eastAsia="仿宋_GB2312" w:hAnsi="楷体" w:hint="eastAsia"/>
          <w:color w:val="000000"/>
          <w:sz w:val="32"/>
          <w:szCs w:val="32"/>
        </w:rPr>
        <w:t>单位负责制定并实施，持卡人应对必要的身份核实给予配合；学校将不断优化和改进有关服务，同时保留根据实际运行情况调整有关服务内容和规则的权利。</w:t>
      </w:r>
    </w:p>
    <w:p w:rsidR="00867702" w:rsidRPr="00381910" w:rsidRDefault="00867702" w:rsidP="00867702">
      <w:pPr>
        <w:pStyle w:val="a4"/>
        <w:adjustRightInd w:val="0"/>
        <w:spacing w:before="0" w:beforeAutospacing="0" w:after="0" w:afterAutospacing="0"/>
        <w:jc w:val="center"/>
        <w:rPr>
          <w:rFonts w:ascii="黑体" w:eastAsia="黑体" w:hAnsi="黑体"/>
          <w:bCs/>
          <w:color w:val="000000"/>
          <w:sz w:val="32"/>
          <w:szCs w:val="32"/>
        </w:rPr>
      </w:pPr>
      <w:r w:rsidRPr="00381910">
        <w:rPr>
          <w:rFonts w:ascii="黑体" w:eastAsia="黑体" w:hAnsi="黑体" w:hint="eastAsia"/>
          <w:bCs/>
          <w:color w:val="000000"/>
          <w:sz w:val="32"/>
          <w:szCs w:val="32"/>
        </w:rPr>
        <w:t>第四章 校友卡的义务</w:t>
      </w:r>
    </w:p>
    <w:p w:rsidR="00867702" w:rsidRPr="00381910" w:rsidRDefault="00867702" w:rsidP="00867702">
      <w:pPr>
        <w:pStyle w:val="a4"/>
        <w:adjustRightInd w:val="0"/>
        <w:spacing w:before="0" w:beforeAutospacing="0" w:after="0" w:afterAutospacing="0"/>
        <w:jc w:val="both"/>
        <w:rPr>
          <w:rFonts w:ascii="仿宋_GB2312" w:eastAsia="仿宋_GB2312" w:hAnsi="楷体"/>
          <w:sz w:val="32"/>
          <w:szCs w:val="32"/>
        </w:rPr>
      </w:pPr>
      <w:r w:rsidRPr="00381910">
        <w:rPr>
          <w:rFonts w:ascii="仿宋_GB2312" w:eastAsia="仿宋_GB2312" w:hAnsi="楷体" w:hint="eastAsia"/>
          <w:b/>
          <w:bCs/>
          <w:color w:val="000000"/>
          <w:sz w:val="32"/>
          <w:szCs w:val="32"/>
        </w:rPr>
        <w:t xml:space="preserve">    第八条</w:t>
      </w:r>
      <w:r w:rsidRPr="00381910">
        <w:rPr>
          <w:rFonts w:ascii="仿宋_GB2312" w:eastAsia="仿宋_GB2312" w:hAnsi="楷体" w:hint="eastAsia"/>
          <w:color w:val="000000"/>
          <w:sz w:val="32"/>
          <w:szCs w:val="32"/>
        </w:rPr>
        <w:t xml:space="preserve"> 申领校友</w:t>
      </w:r>
      <w:proofErr w:type="gramStart"/>
      <w:r w:rsidRPr="00381910">
        <w:rPr>
          <w:rFonts w:ascii="仿宋_GB2312" w:eastAsia="仿宋_GB2312" w:hAnsi="楷体" w:hint="eastAsia"/>
          <w:color w:val="000000"/>
          <w:sz w:val="32"/>
          <w:szCs w:val="32"/>
        </w:rPr>
        <w:t>卡表明</w:t>
      </w:r>
      <w:proofErr w:type="gramEnd"/>
      <w:r w:rsidRPr="00381910">
        <w:rPr>
          <w:rFonts w:ascii="仿宋_GB2312" w:eastAsia="仿宋_GB2312" w:hAnsi="楷体" w:hint="eastAsia"/>
          <w:color w:val="000000"/>
          <w:sz w:val="32"/>
          <w:szCs w:val="32"/>
        </w:rPr>
        <w:t>校友认同和珍惜校友身份，愿意遵守校友卡的章程，在相关法律和道德约束下合理使用，自觉维护母校声誉和个人信誉；</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（1）校友应积极配合相关合作部门和</w:t>
      </w:r>
      <w:proofErr w:type="gramStart"/>
      <w:r w:rsidRPr="00381910">
        <w:rPr>
          <w:rFonts w:ascii="仿宋_GB2312" w:eastAsia="仿宋_GB2312" w:hAnsi="楷体" w:hint="eastAsia"/>
          <w:color w:val="000000"/>
          <w:sz w:val="32"/>
          <w:szCs w:val="32"/>
        </w:rPr>
        <w:t>特约合作</w:t>
      </w:r>
      <w:proofErr w:type="gramEnd"/>
      <w:r w:rsidRPr="00381910">
        <w:rPr>
          <w:rFonts w:ascii="仿宋_GB2312" w:eastAsia="仿宋_GB2312" w:hAnsi="楷体" w:hint="eastAsia"/>
          <w:color w:val="000000"/>
          <w:sz w:val="32"/>
          <w:szCs w:val="32"/>
        </w:rPr>
        <w:t>单位对校友身份核实，配合出示校友卡和身份证等必要证件等；</w:t>
      </w:r>
    </w:p>
    <w:p w:rsidR="00867702" w:rsidRPr="00381910" w:rsidRDefault="00867702" w:rsidP="00867702">
      <w:pPr>
        <w:pStyle w:val="a4"/>
        <w:adjustRightInd w:val="0"/>
        <w:spacing w:before="0" w:beforeAutospacing="0" w:after="0" w:afterAutospacing="0"/>
        <w:ind w:firstLineChars="200" w:firstLine="640"/>
        <w:jc w:val="both"/>
        <w:rPr>
          <w:rFonts w:ascii="仿宋_GB2312" w:eastAsia="仿宋_GB2312" w:hAnsi="楷体"/>
          <w:sz w:val="32"/>
          <w:szCs w:val="32"/>
        </w:rPr>
      </w:pPr>
      <w:r w:rsidRPr="00381910">
        <w:rPr>
          <w:rFonts w:ascii="仿宋_GB2312" w:eastAsia="仿宋_GB2312" w:hAnsi="楷体" w:hint="eastAsia"/>
          <w:color w:val="000000"/>
          <w:sz w:val="32"/>
          <w:szCs w:val="32"/>
        </w:rPr>
        <w:t>（2）校友应妥善保管校友卡，不得涂改、冒用他人校友卡，不得出售、出租或转借校友卡。如遇持卡人违背有关规定，发卡单位保留不必预先通知，直接冻结、取消、直至禁办校友卡并追回有关消费、折扣等损失的权利。</w:t>
      </w:r>
    </w:p>
    <w:p w:rsidR="00202D2A" w:rsidRPr="006E0350" w:rsidRDefault="00867702" w:rsidP="006E0350">
      <w:pPr>
        <w:pStyle w:val="a4"/>
        <w:adjustRightInd w:val="0"/>
        <w:spacing w:before="0" w:beforeAutospacing="0" w:after="0" w:afterAutospacing="0"/>
        <w:ind w:firstLine="648"/>
        <w:jc w:val="both"/>
        <w:rPr>
          <w:rFonts w:ascii="仿宋_GB2312" w:eastAsia="仿宋_GB2312" w:hAnsi="楷体" w:hint="eastAsia"/>
          <w:color w:val="000000"/>
          <w:sz w:val="32"/>
          <w:szCs w:val="32"/>
        </w:rPr>
      </w:pPr>
      <w:r w:rsidRPr="00381910">
        <w:rPr>
          <w:rFonts w:ascii="仿宋_GB2312" w:eastAsia="仿宋_GB2312" w:hAnsi="楷体" w:hint="eastAsia"/>
          <w:color w:val="000000"/>
          <w:sz w:val="32"/>
          <w:szCs w:val="32"/>
        </w:rPr>
        <w:t>本章程的最终解释权在法律范围内归上海交通大学所有。</w:t>
      </w:r>
      <w:bookmarkStart w:id="0" w:name="_GoBack"/>
      <w:bookmarkEnd w:id="0"/>
    </w:p>
    <w:sectPr w:rsidR="00202D2A" w:rsidRPr="006E0350" w:rsidSect="00202D2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等线"/>
    <w:charset w:val="86"/>
    <w:family w:val="auto"/>
    <w:pitch w:val="variable"/>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67702"/>
    <w:rsid w:val="00046087"/>
    <w:rsid w:val="00202D2A"/>
    <w:rsid w:val="005E067D"/>
    <w:rsid w:val="006B77C8"/>
    <w:rsid w:val="006E0350"/>
    <w:rsid w:val="00867702"/>
    <w:rsid w:val="00DC7AFC"/>
    <w:rsid w:val="00FD23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7575A"/>
  <w15:docId w15:val="{5EDB1BCC-0A44-46B2-B81F-61198CEB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702"/>
    <w:pPr>
      <w:widowControl w:val="0"/>
      <w:jc w:val="both"/>
    </w:pPr>
    <w:rPr>
      <w:rFonts w:ascii="Times New Roman" w:eastAsia="仿宋_GB2312" w:hAnsi="Times New Roman" w:cs="Times New Roman"/>
      <w:sz w:val="32"/>
      <w:szCs w:val="32"/>
    </w:rPr>
  </w:style>
  <w:style w:type="paragraph" w:styleId="1">
    <w:name w:val="heading 1"/>
    <w:basedOn w:val="a"/>
    <w:next w:val="a"/>
    <w:link w:val="10"/>
    <w:uiPriority w:val="9"/>
    <w:qFormat/>
    <w:rsid w:val="00046087"/>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3">
    <w:name w:val="heading 3"/>
    <w:basedOn w:val="a"/>
    <w:link w:val="30"/>
    <w:uiPriority w:val="9"/>
    <w:qFormat/>
    <w:rsid w:val="00046087"/>
    <w:pPr>
      <w:widowControl/>
      <w:spacing w:before="100" w:beforeAutospacing="1" w:after="100" w:afterAutospacing="1"/>
      <w:jc w:val="left"/>
      <w:outlineLvl w:val="2"/>
    </w:pPr>
    <w:rPr>
      <w:rFonts w:ascii="宋体" w:eastAsia="宋体" w:hAnsi="宋体" w:cs="宋体"/>
      <w:b/>
      <w:bCs/>
      <w:kern w:val="0"/>
      <w:sz w:val="27"/>
      <w:szCs w:val="27"/>
    </w:rPr>
  </w:style>
  <w:style w:type="paragraph" w:styleId="5">
    <w:name w:val="heading 5"/>
    <w:basedOn w:val="a"/>
    <w:next w:val="a"/>
    <w:link w:val="50"/>
    <w:uiPriority w:val="9"/>
    <w:unhideWhenUsed/>
    <w:qFormat/>
    <w:rsid w:val="00046087"/>
    <w:pPr>
      <w:keepNext/>
      <w:keepLines/>
      <w:spacing w:before="280" w:after="290" w:line="376" w:lineRule="auto"/>
      <w:outlineLvl w:val="4"/>
    </w:pPr>
    <w:rPr>
      <w:rFonts w:asciiTheme="minorHAnsi" w:eastAsiaTheme="minorEastAsia"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46087"/>
    <w:rPr>
      <w:b/>
      <w:bCs/>
      <w:kern w:val="44"/>
      <w:sz w:val="44"/>
      <w:szCs w:val="44"/>
    </w:rPr>
  </w:style>
  <w:style w:type="character" w:customStyle="1" w:styleId="30">
    <w:name w:val="标题 3 字符"/>
    <w:basedOn w:val="a0"/>
    <w:link w:val="3"/>
    <w:uiPriority w:val="9"/>
    <w:rsid w:val="00046087"/>
    <w:rPr>
      <w:rFonts w:ascii="宋体" w:eastAsia="宋体" w:hAnsi="宋体" w:cs="宋体"/>
      <w:b/>
      <w:bCs/>
      <w:kern w:val="0"/>
      <w:sz w:val="27"/>
      <w:szCs w:val="27"/>
    </w:rPr>
  </w:style>
  <w:style w:type="character" w:customStyle="1" w:styleId="50">
    <w:name w:val="标题 5 字符"/>
    <w:basedOn w:val="a0"/>
    <w:link w:val="5"/>
    <w:uiPriority w:val="9"/>
    <w:rsid w:val="00046087"/>
    <w:rPr>
      <w:b/>
      <w:bCs/>
      <w:sz w:val="28"/>
      <w:szCs w:val="28"/>
    </w:rPr>
  </w:style>
  <w:style w:type="character" w:styleId="a3">
    <w:name w:val="Strong"/>
    <w:basedOn w:val="a0"/>
    <w:uiPriority w:val="22"/>
    <w:qFormat/>
    <w:rsid w:val="00046087"/>
    <w:rPr>
      <w:b/>
      <w:bCs/>
    </w:rPr>
  </w:style>
  <w:style w:type="paragraph" w:customStyle="1" w:styleId="s7">
    <w:name w:val="s7"/>
    <w:basedOn w:val="a"/>
    <w:rsid w:val="00867702"/>
    <w:pPr>
      <w:widowControl/>
      <w:spacing w:before="100" w:beforeAutospacing="1" w:after="100" w:afterAutospacing="1"/>
      <w:jc w:val="left"/>
    </w:pPr>
    <w:rPr>
      <w:rFonts w:ascii="宋体" w:eastAsia="宋体" w:hAnsi="宋体" w:cs="宋体"/>
      <w:kern w:val="0"/>
      <w:sz w:val="24"/>
      <w:szCs w:val="24"/>
    </w:rPr>
  </w:style>
  <w:style w:type="paragraph" w:styleId="a4">
    <w:name w:val="Normal (Web)"/>
    <w:basedOn w:val="a"/>
    <w:uiPriority w:val="99"/>
    <w:unhideWhenUsed/>
    <w:rsid w:val="0086770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254</Words>
  <Characters>1453</Characters>
  <Application>Microsoft Office Word</Application>
  <DocSecurity>0</DocSecurity>
  <Lines>12</Lines>
  <Paragraphs>3</Paragraphs>
  <ScaleCrop>false</ScaleCrop>
  <Company>Microsoft</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WJJ</cp:lastModifiedBy>
  <cp:revision>4</cp:revision>
  <dcterms:created xsi:type="dcterms:W3CDTF">2017-03-15T14:59:00Z</dcterms:created>
  <dcterms:modified xsi:type="dcterms:W3CDTF">2017-04-20T02:54:00Z</dcterms:modified>
</cp:coreProperties>
</file>